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0B" w:rsidRPr="00B97D22" w:rsidRDefault="003E230B" w:rsidP="00B97D22">
      <w:pPr>
        <w:widowControl w:val="0"/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i/>
        </w:rPr>
      </w:pPr>
      <w:r w:rsidRPr="00B97D22">
        <w:rPr>
          <w:rFonts w:ascii="Calibri" w:hAnsi="Calibri"/>
          <w:i/>
        </w:rPr>
        <w:t xml:space="preserve">SEZIONE </w:t>
      </w:r>
      <w:r>
        <w:rPr>
          <w:rFonts w:ascii="Calibri" w:hAnsi="Calibri"/>
          <w:i/>
        </w:rPr>
        <w:t>SESTA</w:t>
      </w: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CALENDARIO DELLE LEZIONI E DEGLI ESAMI</w:t>
      </w:r>
    </w:p>
    <w:p w:rsidR="003E230B" w:rsidRPr="00B97D22" w:rsidRDefault="003E230B" w:rsidP="00B97D22">
      <w:pPr>
        <w:widowControl w:val="0"/>
        <w:jc w:val="center"/>
        <w:rPr>
          <w:rFonts w:ascii="Calibri" w:hAnsi="Calibri"/>
          <w:b/>
        </w:rPr>
      </w:pPr>
    </w:p>
    <w:p w:rsidR="003E230B" w:rsidRPr="00B97D22" w:rsidRDefault="003E230B" w:rsidP="00B97D22">
      <w:pPr>
        <w:overflowPunct/>
        <w:textAlignment w:val="auto"/>
        <w:rPr>
          <w:rFonts w:ascii="Calibri" w:hAnsi="Calibri" w:cs="Times-Roman"/>
          <w:sz w:val="22"/>
          <w:szCs w:val="22"/>
          <w:lang w:eastAsia="en-US"/>
        </w:rPr>
      </w:pPr>
      <w:r w:rsidRPr="00B97D22">
        <w:rPr>
          <w:b/>
        </w:rPr>
        <w:br w:type="page"/>
      </w:r>
    </w:p>
    <w:p w:rsidR="003E230B" w:rsidRPr="00B97D22" w:rsidRDefault="003E230B" w:rsidP="00E53BB1">
      <w:pPr>
        <w:jc w:val="center"/>
        <w:rPr>
          <w:rFonts w:ascii="Calibri" w:hAnsi="Calibri"/>
          <w:b/>
        </w:rPr>
      </w:pPr>
      <w:r w:rsidRPr="00B97D22">
        <w:rPr>
          <w:rFonts w:ascii="Calibri" w:hAnsi="Calibri"/>
          <w:b/>
        </w:rPr>
        <w:t>LEZIONI</w:t>
      </w:r>
    </w:p>
    <w:p w:rsidR="003E230B" w:rsidRPr="00B97D22" w:rsidRDefault="003E230B" w:rsidP="00E53BB1">
      <w:pPr>
        <w:jc w:val="center"/>
        <w:rPr>
          <w:rFonts w:ascii="Calibri" w:hAnsi="Calibri"/>
          <w:b/>
        </w:rPr>
      </w:pPr>
    </w:p>
    <w:p w:rsidR="003E230B" w:rsidRPr="00B97D22" w:rsidRDefault="003E230B" w:rsidP="000A10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attività didattiche vengono svolte, per tutti gli anni, </w:t>
      </w:r>
      <w:r w:rsidRPr="00B97D22">
        <w:rPr>
          <w:rFonts w:ascii="Calibri" w:hAnsi="Calibri"/>
          <w:sz w:val="22"/>
          <w:szCs w:val="22"/>
        </w:rPr>
        <w:t>in 2 semestri della durata massima di sedici settimane (ad esclusione delle vacanze programmate), di cui quindici dedicate a lezioni, esercitazioni e</w:t>
      </w:r>
      <w:r>
        <w:rPr>
          <w:rFonts w:ascii="Calibri" w:hAnsi="Calibri"/>
          <w:sz w:val="22"/>
          <w:szCs w:val="22"/>
        </w:rPr>
        <w:t>d attività di</w:t>
      </w:r>
      <w:r w:rsidRPr="00B97D22">
        <w:rPr>
          <w:rFonts w:ascii="Calibri" w:hAnsi="Calibri"/>
          <w:sz w:val="22"/>
          <w:szCs w:val="22"/>
        </w:rPr>
        <w:t xml:space="preserve"> laboratori</w:t>
      </w:r>
      <w:r>
        <w:rPr>
          <w:rFonts w:ascii="Calibri" w:hAnsi="Calibri"/>
          <w:sz w:val="22"/>
          <w:szCs w:val="22"/>
        </w:rPr>
        <w:t>o</w:t>
      </w:r>
      <w:r w:rsidRPr="00B97D22">
        <w:rPr>
          <w:rFonts w:ascii="Calibri" w:hAnsi="Calibri"/>
          <w:sz w:val="22"/>
          <w:szCs w:val="22"/>
        </w:rPr>
        <w:t xml:space="preserve"> ed una dedicata a recuperi e/o approfondimenti. </w:t>
      </w:r>
    </w:p>
    <w:p w:rsidR="003E230B" w:rsidRPr="00B97D22" w:rsidRDefault="003E230B" w:rsidP="000A105F">
      <w:pPr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sz w:val="22"/>
          <w:szCs w:val="22"/>
        </w:rPr>
        <w:t>Le interruzioni didattiche saranno stabilite dai docenti concordemente con gli studenti.</w:t>
      </w:r>
    </w:p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numero di ore di didattica frontale (</w:t>
      </w:r>
      <w:r w:rsidRPr="00B97D22">
        <w:rPr>
          <w:rFonts w:ascii="Calibri" w:hAnsi="Calibri"/>
          <w:sz w:val="22"/>
          <w:szCs w:val="22"/>
        </w:rPr>
        <w:t>lezioni, esercitazioni e</w:t>
      </w:r>
      <w:r>
        <w:rPr>
          <w:rFonts w:ascii="Calibri" w:hAnsi="Calibri"/>
          <w:sz w:val="22"/>
          <w:szCs w:val="22"/>
        </w:rPr>
        <w:t>d attività di</w:t>
      </w:r>
      <w:r w:rsidRPr="00B97D22">
        <w:rPr>
          <w:rFonts w:ascii="Calibri" w:hAnsi="Calibri"/>
          <w:sz w:val="22"/>
          <w:szCs w:val="22"/>
        </w:rPr>
        <w:t xml:space="preserve"> laboratori</w:t>
      </w:r>
      <w:r>
        <w:rPr>
          <w:rFonts w:ascii="Calibri" w:hAnsi="Calibri"/>
          <w:sz w:val="22"/>
          <w:szCs w:val="22"/>
        </w:rPr>
        <w:t>o) è il seguente:</w:t>
      </w:r>
    </w:p>
    <w:p w:rsidR="003E230B" w:rsidRDefault="003E230B" w:rsidP="00DA75C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insegnamenti da 6 CFU: 60 ore totali distribuite in 4 ore a settimana </w:t>
      </w:r>
    </w:p>
    <w:p w:rsidR="003E230B" w:rsidRDefault="003E230B" w:rsidP="00DA75C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insegnamenti da 9 CFU: 90 ore totali distribuite in 6 ore a settimana </w:t>
      </w:r>
    </w:p>
    <w:p w:rsidR="003E230B" w:rsidRDefault="003E230B" w:rsidP="00DA75CB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insegnamenti da 12 CFU: 120 ore totali distribuite in 8 ore a settimana</w:t>
      </w:r>
    </w:p>
    <w:p w:rsidR="003E230B" w:rsidRPr="00DA75CB" w:rsidRDefault="003E230B" w:rsidP="00DA75CB">
      <w:pPr>
        <w:jc w:val="both"/>
        <w:rPr>
          <w:rFonts w:ascii="Calibri" w:hAnsi="Calibri"/>
          <w:sz w:val="22"/>
          <w:szCs w:val="22"/>
        </w:rPr>
      </w:pPr>
    </w:p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i due semestri, le date di inizio e termine delle lezioni sono le seguenti:</w:t>
      </w:r>
    </w:p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  <w:r w:rsidRPr="007A5E2D">
        <w:rPr>
          <w:rFonts w:ascii="Calibri" w:hAnsi="Calibri"/>
          <w:position w:val="-26"/>
          <w:sz w:val="22"/>
          <w:szCs w:val="22"/>
        </w:rPr>
        <w:object w:dxaOrig="47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32.25pt" o:ole="">
            <v:imagedata r:id="rId7" o:title=""/>
          </v:shape>
          <o:OLEObject Type="Embed" ProgID="Equation.DSMT4" ShapeID="_x0000_i1025" DrawAspect="Content" ObjectID="_1341217533" r:id="rId8"/>
        </w:object>
      </w:r>
    </w:p>
    <w:p w:rsidR="003E230B" w:rsidRDefault="003E230B" w:rsidP="00E53BB1">
      <w:pPr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spacing w:line="180" w:lineRule="exact"/>
        <w:jc w:val="both"/>
        <w:rPr>
          <w:rFonts w:ascii="Calibri" w:hAnsi="Calibri"/>
          <w:b/>
          <w:sz w:val="22"/>
          <w:szCs w:val="22"/>
        </w:rPr>
      </w:pPr>
    </w:p>
    <w:p w:rsidR="003E230B" w:rsidRDefault="003E230B" w:rsidP="00E53BB1">
      <w:pPr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spacing w:line="180" w:lineRule="exact"/>
        <w:jc w:val="both"/>
        <w:rPr>
          <w:rFonts w:ascii="Calibri" w:hAnsi="Calibri"/>
          <w:b/>
          <w:sz w:val="22"/>
          <w:szCs w:val="22"/>
        </w:rPr>
      </w:pPr>
    </w:p>
    <w:p w:rsidR="003E230B" w:rsidRDefault="003E230B" w:rsidP="00E53BB1">
      <w:pPr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spacing w:line="180" w:lineRule="exact"/>
        <w:jc w:val="both"/>
        <w:rPr>
          <w:rFonts w:ascii="Calibri" w:hAnsi="Calibri"/>
          <w:b/>
          <w:sz w:val="22"/>
          <w:szCs w:val="22"/>
        </w:rPr>
      </w:pPr>
    </w:p>
    <w:p w:rsidR="003E230B" w:rsidRPr="00B97D22" w:rsidRDefault="003E230B" w:rsidP="00E53BB1">
      <w:pPr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spacing w:line="180" w:lineRule="exact"/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b/>
          <w:sz w:val="22"/>
          <w:szCs w:val="22"/>
        </w:rPr>
        <w:t>Gli orari delle lezioni delle singole discipline saranno tempestivamente comunicati.</w:t>
      </w:r>
      <w:r w:rsidRPr="00B97D22">
        <w:rPr>
          <w:rFonts w:ascii="Calibri" w:hAnsi="Calibri"/>
          <w:sz w:val="22"/>
          <w:szCs w:val="22"/>
        </w:rPr>
        <w:t xml:space="preserve">  </w:t>
      </w:r>
    </w:p>
    <w:p w:rsidR="003E230B" w:rsidRPr="00B97D22" w:rsidRDefault="003E230B" w:rsidP="00E53BB1">
      <w:pPr>
        <w:jc w:val="center"/>
        <w:rPr>
          <w:rFonts w:ascii="Calibri" w:hAnsi="Calibri"/>
          <w:b/>
        </w:rPr>
      </w:pPr>
    </w:p>
    <w:p w:rsidR="003E230B" w:rsidRPr="00B97D22" w:rsidRDefault="003E230B" w:rsidP="00E53BB1">
      <w:pPr>
        <w:jc w:val="center"/>
        <w:rPr>
          <w:rFonts w:ascii="Calibri" w:hAnsi="Calibri"/>
          <w:b/>
          <w:highlight w:val="cyan"/>
        </w:rPr>
      </w:pPr>
    </w:p>
    <w:p w:rsidR="003E230B" w:rsidRPr="00B97D22" w:rsidRDefault="003E230B" w:rsidP="00E53BB1">
      <w:pPr>
        <w:jc w:val="center"/>
        <w:rPr>
          <w:rFonts w:ascii="Calibri" w:hAnsi="Calibri"/>
          <w:b/>
        </w:rPr>
      </w:pPr>
      <w:r w:rsidRPr="00B97D22">
        <w:rPr>
          <w:rFonts w:ascii="Calibri" w:hAnsi="Calibri"/>
          <w:b/>
        </w:rPr>
        <w:t>ESAMI</w:t>
      </w:r>
    </w:p>
    <w:p w:rsidR="003E230B" w:rsidRPr="00B97D22" w:rsidRDefault="003E230B" w:rsidP="00E53BB1">
      <w:pPr>
        <w:jc w:val="center"/>
        <w:rPr>
          <w:rFonts w:ascii="Calibri" w:hAnsi="Calibri"/>
        </w:rPr>
      </w:pPr>
    </w:p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lo svolgimento degli esami sono previste tre sessioni (invernale, estiva ed autunnale), ciascuna della durata di 4 settimane.</w:t>
      </w: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sz w:val="22"/>
          <w:szCs w:val="22"/>
        </w:rPr>
        <w:t xml:space="preserve">Il calendario delle </w:t>
      </w:r>
      <w:r>
        <w:rPr>
          <w:rFonts w:ascii="Calibri" w:hAnsi="Calibri"/>
          <w:sz w:val="22"/>
          <w:szCs w:val="22"/>
        </w:rPr>
        <w:t xml:space="preserve">tre </w:t>
      </w:r>
      <w:r w:rsidRPr="00B97D22">
        <w:rPr>
          <w:rFonts w:ascii="Calibri" w:hAnsi="Calibri"/>
          <w:sz w:val="22"/>
          <w:szCs w:val="22"/>
        </w:rPr>
        <w:t xml:space="preserve">sessioni di esami </w:t>
      </w:r>
      <w:r>
        <w:rPr>
          <w:rFonts w:ascii="Calibri" w:hAnsi="Calibri"/>
          <w:sz w:val="22"/>
          <w:szCs w:val="22"/>
        </w:rPr>
        <w:t>è il seguente</w:t>
      </w:r>
      <w:r w:rsidRPr="00B97D22">
        <w:rPr>
          <w:rFonts w:ascii="Calibri" w:hAnsi="Calibri"/>
          <w:sz w:val="22"/>
          <w:szCs w:val="22"/>
        </w:rPr>
        <w:t>:</w:t>
      </w: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3E230B" w:rsidRPr="00B97D22" w:rsidTr="00D40807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40807">
              <w:rPr>
                <w:rFonts w:ascii="Calibri" w:hAnsi="Calibri"/>
                <w:b/>
                <w:i/>
                <w:sz w:val="22"/>
                <w:szCs w:val="22"/>
              </w:rPr>
              <w:t>sessione invernale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lef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dal 31/01/2011 al 26/02/2011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Saranno fissati due appelli per tutti i corsi impartiti (indipendentemente dal semestre di svolgimento).</w:t>
            </w:r>
            <w:r w:rsidRPr="00D40807">
              <w:rPr>
                <w:rStyle w:val="FootnoteReference"/>
                <w:rFonts w:ascii="Calibri" w:hAnsi="Calibri"/>
                <w:sz w:val="22"/>
                <w:szCs w:val="22"/>
              </w:rPr>
              <w:t xml:space="preserve"> </w:t>
            </w:r>
            <w:r w:rsidRPr="00D4080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Gli studenti potranno usufruire di entrambi gli appelli solo se l’esame che devono sostenere è relativo ad un corso svolto nel primo semestre.</w:t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40807">
              <w:rPr>
                <w:rFonts w:ascii="Calibri" w:hAnsi="Calibri"/>
                <w:b/>
                <w:i/>
                <w:sz w:val="22"/>
                <w:szCs w:val="22"/>
              </w:rPr>
              <w:t>sessione estiva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lef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dal 27/06/2011 al 23/07/2011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Saranno fissati due appelli per tutti i corsi impartiti (indipendentemente dal semestre di svolgimento)</w:t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Gli studenti potranno usufruire di entrambi gli appelli solo se l’esame che devono sostenere è relativo ad un corso svolto nel secondo semestre.</w:t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40807">
              <w:rPr>
                <w:rFonts w:ascii="Calibri" w:hAnsi="Calibri"/>
                <w:b/>
                <w:i/>
                <w:sz w:val="22"/>
                <w:szCs w:val="22"/>
              </w:rPr>
              <w:t>sessione autunnale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E230B" w:rsidRPr="00B97D22" w:rsidTr="00D40807"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dal 29/08/2011 al 24/09/2011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Saranno fissati due appelli per tutti i corsi impartiti (indipendentemente dal semestre di svolgimento).</w:t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Gli studenti potranno usufruire di entrambi gli appelli.</w:t>
            </w:r>
          </w:p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230B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  <w:highlight w:val="cyan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  <w:highlight w:val="cyan"/>
        </w:rPr>
      </w:pPr>
    </w:p>
    <w:p w:rsidR="003E230B" w:rsidRPr="00B97D22" w:rsidRDefault="003E230B" w:rsidP="00E53BB1">
      <w:pPr>
        <w:jc w:val="both"/>
        <w:rPr>
          <w:rFonts w:ascii="Calibri" w:hAnsi="Calibri"/>
          <w:highlight w:val="cyan"/>
        </w:rPr>
      </w:pPr>
    </w:p>
    <w:p w:rsidR="003E230B" w:rsidRPr="00B97D22" w:rsidRDefault="003E230B" w:rsidP="00E53BB1">
      <w:pPr>
        <w:jc w:val="both"/>
        <w:rPr>
          <w:rFonts w:ascii="Calibri" w:hAnsi="Calibri"/>
          <w:highlight w:val="cyan"/>
        </w:rPr>
      </w:pPr>
      <w:r>
        <w:rPr>
          <w:noProof/>
        </w:rPr>
      </w:r>
      <w:r w:rsidRPr="00F256E4">
        <w:rPr>
          <w:rFonts w:ascii="Calibri" w:hAnsi="Calibri"/>
        </w:rPr>
        <w:pict>
          <v:group id="_x0000_s1026" editas="canvas" style="width:480pt;height:345.75pt;mso-position-horizontal-relative:char;mso-position-vertical-relative:line" coordsize="9600,6915">
            <o:lock v:ext="edit" aspectratio="t"/>
            <v:shape id="_x0000_s1027" type="#_x0000_t75" style="position:absolute;width:9600;height:6915" o:preferrelative="f">
              <v:fill o:detectmouseclick="t"/>
              <v:path o:extrusionok="t" o:connecttype="none"/>
              <o:lock v:ext="edit" text="t"/>
            </v:shape>
            <v:rect id="_x0000_s1028" style="position:absolute;left:554;top:1569;width:4040;height:638" fillcolor="#d99795" stroked="f"/>
            <v:rect id="_x0000_s1029" style="position:absolute;left:5258;top:1569;width:1016;height:638" fillcolor="#d99795" stroked="f"/>
            <v:rect id="_x0000_s1030" style="position:absolute;left:6543;top:1569;width:1117;height:638" fillcolor="#953735" stroked="f"/>
            <v:rect id="_x0000_s1031" style="position:absolute;left:554;top:4339;width:2696;height:579" fillcolor="#d99795" stroked="f"/>
            <v:rect id="_x0000_s1032" style="position:absolute;left:3242;top:4339;width:344;height:579" stroked="f"/>
            <v:rect id="_x0000_s1033" style="position:absolute;left:3578;top:4339;width:2360;height:579" fillcolor="#d99795" stroked="f"/>
            <v:rect id="_x0000_s1034" style="position:absolute;left:5930;top:4339;width:344;height:579" stroked="f"/>
            <v:rect id="_x0000_s1035" style="position:absolute;left:6266;top:4339;width:1117;height:579" fillcolor="#953735" stroked="f"/>
            <v:rect id="_x0000_s1036" style="position:absolute;left:554;top:6051;width:1353;height:579" fillcolor="#953735" stroked="f"/>
            <v:rect id="_x0000_s1037" style="position:absolute;left:999;top:6067;width:454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 xml:space="preserve">esami                    </w:t>
                    </w:r>
                  </w:p>
                </w:txbxContent>
              </v:textbox>
            </v:rect>
            <v:rect id="_x0000_s1038" style="position:absolute;left:823;top:6269;width:849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 xml:space="preserve">dal 29/8/2011             </w:t>
                    </w:r>
                  </w:p>
                </w:txbxContent>
              </v:textbox>
            </v:rect>
            <v:rect id="_x0000_s1039" style="position:absolute;left:848;top:6462;width:810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>al  24/9/2011</w:t>
                    </w:r>
                  </w:p>
                </w:txbxContent>
              </v:textbox>
            </v:rect>
            <v:rect id="_x0000_s1040" style="position:absolute;left:873;top:4448;width:2091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svolgimento attività didattiche                                        </w:t>
                    </w:r>
                  </w:p>
                </w:txbxContent>
              </v:textbox>
            </v:rect>
            <v:rect id="_x0000_s1041" style="position:absolute;left:1218;top:4649;width:1464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dal 28/2/  al  20/4/ 2011</w:t>
                    </w:r>
                  </w:p>
                </w:txbxContent>
              </v:textbox>
            </v:rect>
            <v:rect id="_x0000_s1042" style="position:absolute;left:3276;top:4733;width:109;height:276;mso-wrap-style:none" filled="f" stroked="f">
              <v:textbox style="mso-fit-shape-to-text:t" inset="0,0,0,0">
                <w:txbxContent>
                  <w:p w:rsidR="003E230B" w:rsidRDefault="003E230B"/>
                </w:txbxContent>
              </v:textbox>
            </v:rect>
            <v:rect id="_x0000_s1043" style="position:absolute;left:3922;top:4548;width:1775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dal 28/4/2011  al  25/6/ 2011</w:t>
                    </w:r>
                  </w:p>
                </w:txbxContent>
              </v:textbox>
            </v:rect>
            <v:rect id="_x0000_s1044" style="position:absolute;left:5963;top:4758;width:109;height:276;mso-wrap-style:none" filled="f" stroked="f">
              <v:textbox style="mso-fit-shape-to-text:t" inset="0,0,0,0">
                <w:txbxContent>
                  <w:p w:rsidR="003E230B" w:rsidRDefault="003E230B"/>
                </w:txbxContent>
              </v:textbox>
            </v:rect>
            <v:rect id="_x0000_s1045" style="position:absolute;left:6593;top:4355;width:454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 xml:space="preserve">esami                    </w:t>
                    </w:r>
                  </w:p>
                </w:txbxContent>
              </v:textbox>
            </v:rect>
            <v:rect id="_x0000_s1046" style="position:absolute;left:6417;top:4557;width:849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 xml:space="preserve">dal 27/6/2011     </w:t>
                    </w:r>
                  </w:p>
                </w:txbxContent>
              </v:textbox>
            </v:rect>
            <v:rect id="_x0000_s1047" style="position:absolute;left:6442;top:4750;width:810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>al  23/7/2011</w:t>
                    </w:r>
                  </w:p>
                </w:txbxContent>
              </v:textbox>
            </v:rect>
            <v:rect id="_x0000_s1048" style="position:absolute;left:1545;top:1712;width:2091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svolgimento attività didattiche                                            </w:t>
                    </w:r>
                  </w:p>
                </w:txbxContent>
              </v:textbox>
            </v:rect>
            <v:rect id="_x0000_s1049" style="position:absolute;left:1856;top:1913;width:1542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dal 27/9/  al  21/12/ 2010</w:t>
                    </w:r>
                  </w:p>
                </w:txbxContent>
              </v:textbox>
            </v:rect>
            <v:rect id="_x0000_s1050" style="position:absolute;left:6870;top:1586;width:454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  <w:lang w:val="en-US"/>
                      </w:rPr>
                      <w:t xml:space="preserve">esami                    </w:t>
                    </w:r>
                  </w:p>
                </w:txbxContent>
              </v:textbox>
            </v:rect>
            <v:rect id="_x0000_s1051" style="position:absolute;left:6694;top:1788;width:849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 xml:space="preserve">dal 31/1/2011     </w:t>
                    </w:r>
                  </w:p>
                </w:txbxContent>
              </v:textbox>
            </v:rect>
            <v:rect id="_x0000_s1052" style="position:absolute;left:6719;top:1981;width:810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  <w:lang w:val="en-US"/>
                      </w:rPr>
                      <w:t>al  26/2/2011</w:t>
                    </w:r>
                  </w:p>
                </w:txbxContent>
              </v:textbox>
            </v:rect>
            <v:rect id="_x0000_s1053" style="position:absolute;left:5317;top:1729;width:958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dal 7/1/2011  al  </w:t>
                    </w:r>
                  </w:p>
                </w:txbxContent>
              </v:textbox>
            </v:rect>
            <v:rect id="_x0000_s1054" style="position:absolute;left:5451;top:1897;width:662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29/1/ 2011</w:t>
                    </w:r>
                  </w:p>
                </w:txbxContent>
              </v:textbox>
            </v:rect>
            <v:rect id="_x0000_s1055" style="position:absolute;left:4619;top:2048;width:109;height:276;mso-wrap-style:none" filled="f" stroked="f">
              <v:textbox style="mso-fit-shape-to-text:t" inset="0,0,0,0">
                <w:txbxContent>
                  <w:p w:rsidR="003E230B" w:rsidRDefault="003E230B"/>
                </w:txbxContent>
              </v:textbox>
            </v:rect>
            <v:rect id="_x0000_s1056" style="position:absolute;left:6299;top:2048;width:109;height:276;mso-wrap-style:none" filled="f" stroked="f">
              <v:textbox style="mso-fit-shape-to-text:t" inset="0,0,0,0">
                <w:txbxContent>
                  <w:p w:rsidR="003E230B" w:rsidRDefault="003E230B"/>
                </w:txbxContent>
              </v:textbox>
            </v:rect>
            <v:line id="_x0000_s1057" style="position:absolute" from="554,1569" to="554,2207" strokeweight="0"/>
            <v:rect id="_x0000_s1058" style="position:absolute;left:554;top:1569;width:9;height:638" fillcolor="black" stroked="f"/>
            <v:line id="_x0000_s1059" style="position:absolute" from="6266,1578" to="6266,2207" strokeweight="0"/>
            <v:rect id="_x0000_s1060" style="position:absolute;left:6266;top:1578;width:8;height:629" fillcolor="black" stroked="f"/>
            <v:line id="_x0000_s1061" style="position:absolute" from="554,4339" to="554,4918" strokeweight="0"/>
            <v:rect id="_x0000_s1062" style="position:absolute;left:554;top:4339;width:9;height:579" fillcolor="black" stroked="f"/>
            <v:line id="_x0000_s1063" style="position:absolute" from="554,6051" to="554,6630" strokeweight="0"/>
            <v:rect id="_x0000_s1064" style="position:absolute;left:554;top:6051;width:9;height:579" fillcolor="black" stroked="f"/>
            <v:line id="_x0000_s1065" style="position:absolute" from="4586,1578" to="4586,2207" strokeweight="0"/>
            <v:rect id="_x0000_s1066" style="position:absolute;left:4586;top:1578;width:8;height:629" fillcolor="black" stroked="f"/>
            <v:line id="_x0000_s1067" style="position:absolute" from="5258,1578" to="5258,2207" strokeweight="0"/>
            <v:rect id="_x0000_s1068" style="position:absolute;left:5258;top:1578;width:8;height:629" fillcolor="black" stroked="f"/>
            <v:line id="_x0000_s1069" style="position:absolute" from="6266,4347" to="6266,4918" strokeweight="0"/>
            <v:rect id="_x0000_s1070" style="position:absolute;left:6266;top:4347;width:8;height:571" fillcolor="black" stroked="f"/>
            <v:line id="_x0000_s1071" style="position:absolute" from="6543,1578" to="6543,2207" strokeweight="0"/>
            <v:rect id="_x0000_s1072" style="position:absolute;left:6543;top:1578;width:8;height:629" fillcolor="black" stroked="f"/>
            <v:line id="_x0000_s1073" style="position:absolute" from="7651,1578" to="7651,2207" strokeweight="0"/>
            <v:rect id="_x0000_s1074" style="position:absolute;left:7651;top:1578;width:9;height:629" fillcolor="black" stroked="f"/>
            <v:line id="_x0000_s1075" style="position:absolute" from="3242,4347" to="3242,4918" strokeweight="0"/>
            <v:rect id="_x0000_s1076" style="position:absolute;left:3242;top:4347;width:8;height:571" fillcolor="black" stroked="f"/>
            <v:line id="_x0000_s1077" style="position:absolute" from="3578,4347" to="3578,4918" strokeweight="0"/>
            <v:rect id="_x0000_s1078" style="position:absolute;left:3578;top:4347;width:8;height:571" fillcolor="black" stroked="f"/>
            <v:line id="_x0000_s1079" style="position:absolute" from="5930,4347" to="5930,4918" strokeweight="0"/>
            <v:rect id="_x0000_s1080" style="position:absolute;left:5930;top:4347;width:8;height:571" fillcolor="black" stroked="f"/>
            <v:line id="_x0000_s1081" style="position:absolute" from="7374,4347" to="7374,4918" strokeweight="0"/>
            <v:rect id="_x0000_s1082" style="position:absolute;left:7374;top:4347;width:9;height:571" fillcolor="black" stroked="f"/>
            <v:line id="_x0000_s1083" style="position:absolute" from="1898,6059" to="1898,6630" strokeweight="0"/>
            <v:rect id="_x0000_s1084" style="position:absolute;left:1898;top:6059;width:9;height:571" fillcolor="black" stroked="f"/>
            <v:line id="_x0000_s1085" style="position:absolute" from="563,1569" to="7660,1569" strokeweight="0"/>
            <v:rect id="_x0000_s1086" style="position:absolute;left:563;top:1569;width:7097;height:9" fillcolor="black" stroked="f"/>
            <v:line id="_x0000_s1087" style="position:absolute" from="563,2199" to="7660,2199" strokeweight="0"/>
            <v:rect id="_x0000_s1088" style="position:absolute;left:563;top:2199;width:7097;height:8" fillcolor="black" stroked="f"/>
            <v:line id="_x0000_s1089" style="position:absolute" from="563,4339" to="7383,4339" strokeweight="0"/>
            <v:rect id="_x0000_s1090" style="position:absolute;left:563;top:4339;width:6820;height:8" fillcolor="black" stroked="f"/>
            <v:line id="_x0000_s1091" style="position:absolute" from="563,4909" to="7383,4909" strokeweight="0"/>
            <v:rect id="_x0000_s1092" style="position:absolute;left:563;top:4909;width:6820;height:9" fillcolor="black" stroked="f"/>
            <v:line id="_x0000_s1093" style="position:absolute" from="563,6051" to="1907,6051" strokeweight="0"/>
            <v:rect id="_x0000_s1094" style="position:absolute;left:563;top:6051;width:1344;height:8" fillcolor="black" stroked="f"/>
            <v:line id="_x0000_s1095" style="position:absolute" from="563,6621" to="1907,6621" strokeweight="0"/>
            <v:rect id="_x0000_s1096" style="position:absolute;left:563;top:6621;width:1344;height:9" fillcolor="black" stroked="f"/>
            <v:shape id="_x0000_s1097" style="position:absolute;left:567;top:2291;width:5963;height:273" coordsize="11359,521" path="m11359,3r-4,26hdc11355,29,11355,30,11355,31hal11343,57hdc11342,57,11342,58,11342,59hal11322,83r-27,24hdc11295,108,11294,108,11294,108hal11260,130r-41,22l11121,190r-119,31l10867,245r-150,15l10556,265r-4080,l6316,270r-149,15l6032,309r-116,31l5818,378r-39,21l5747,421r-26,23l5722,442r-20,25l5703,466r-12,25l5691,489r-4,26hdc5687,519,5683,521,5679,521v-3,,-7,-2,-7,-6hal5668,489r,2l5656,466r1,1l5637,442r1,1l5612,420r-33,-22l5540,378r-96,-38l5326,309,5192,285,5044,270r-161,-5l804,265,643,260,494,245,357,221,239,190,141,152,100,131,66,108,38,83hdc38,83,38,83,37,83hal17,59hdc17,58,16,57,16,57hal4,31hdc4,30,4,29,4,29hal,3,15,r4,26l19,24,31,50,30,48,50,72,49,71,75,95r32,21l146,137r98,38l360,206r135,23l644,244r160,5l4884,249r161,5l5195,270r136,24l5449,325r98,38l5588,385r35,23l5649,431hdc5649,432,5649,432,5650,432hal5670,457hdc5670,458,5670,458,5671,459hal5683,484hdc5683,485,5683,485,5683,486hal5687,512r-15,l5676,486hdc5676,485,5676,485,5676,484hal5688,459hdc5689,458,5689,458,5689,457hal5709,432hdc5710,432,5710,432,5710,431hal5738,408r34,-24l5813,363r98,-38l6029,294r137,-25l6315,254r161,-5l10555,249r161,-5l10864,230r134,-24l11116,175r96,-38l11251,117r34,-22l11284,96r25,-24l11329,48r-1,2l11340,24r,2l11344,r15,3xe" fillcolor="black" strokeweight=".05pt">
              <v:path arrowok="t"/>
            </v:shape>
            <v:rect id="_x0000_s1098" style="position:absolute;left:542;top:2623;width:5980;height:159" stroked="f"/>
            <v:rect id="_x0000_s1099" style="position:absolute;left:3207;top:2627;width:693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I semestre</w:t>
                    </w:r>
                  </w:p>
                </w:txbxContent>
              </v:textbox>
            </v:rect>
            <v:rect id="_x0000_s1100" style="position:absolute;left:890;top:621;width:2016;height:545" stroked="f"/>
            <v:shape id="_x0000_s1101" style="position:absolute;left:886;top:617;width:2024;height:554" coordsize="2024,554" path="m,l2024,r,554l,554,,xm8,549l4,545r2016,l2016,549r,-545l2020,8,4,8,8,4r,545xe" fillcolor="black" strokeweight=".05pt">
              <v:path arrowok="t"/>
              <o:lock v:ext="edit" verticies="t"/>
            </v:shape>
            <v:shape id="_x0000_s1102" style="position:absolute;left:2940;top:1055;width:1983;height:812" coordsize="1983,812" path="m,l1242,r741,806l1977,812,1237,8r4,1l,9,,xe" fillcolor="black" strokeweight=".05pt">
              <v:path arrowok="t"/>
            </v:shape>
            <v:rect id="_x0000_s1103" style="position:absolute;left:924;top:643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04" style="position:absolute;left:1050;top:643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settimane</w:t>
                    </w:r>
                  </w:p>
                </w:txbxContent>
              </v:textbox>
            </v:rect>
            <v:rect id="_x0000_s1105" style="position:absolute;left:1806;top:643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06" style="position:absolute;left:924;top:829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07" style="position:absolute;left:1638;top:829;width:29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attività</w:t>
                    </w:r>
                  </w:p>
                </w:txbxContent>
              </v:textbox>
            </v:rect>
            <v:rect id="_x0000_s1108" style="position:absolute;left:2100;top:829;width:429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didattiche</w:t>
                    </w:r>
                  </w:p>
                </w:txbxContent>
              </v:textbox>
            </v:rect>
            <v:rect id="_x0000_s1109" style="position:absolute;left:2713;top:829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10" style="position:absolute;left:924;top:954;width:34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festività</w:t>
                    </w:r>
                  </w:p>
                </w:txbxContent>
              </v:textbox>
            </v:rect>
            <v:rect id="_x0000_s1111" style="position:absolute;left:1344;top:954;width:367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natalizie</w:t>
                    </w:r>
                  </w:p>
                </w:txbxContent>
              </v:textbox>
            </v:rect>
            <v:rect id="_x0000_s1112" style="position:absolute;left:6938;top:453;width:1444;height:621" stroked="f"/>
            <v:shape id="_x0000_s1113" style="position:absolute;left:6933;top:449;width:1453;height:629" coordsize="1453,629" path="m,l1453,r,629l,629,,xm9,625l5,621r1444,l1445,625r,-621l1449,8,5,8,9,4r,621xe" fillcolor="black" strokeweight=".05pt">
              <v:path arrowok="t"/>
              <o:lock v:ext="edit" verticies="t"/>
            </v:shape>
            <v:shape id="_x0000_s1114" style="position:absolute;left:5628;top:820;width:1261;height:939" coordsize="1261,939" path="m1261,9l9,9,12,2,776,933r-7,6l,,1261,r,9xe" fillcolor="black" strokeweight=".05pt">
              <v:path arrowok="t"/>
            </v:shape>
            <v:rect id="_x0000_s1115" style="position:absolute;left:6967;top:477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6" style="position:absolute;left:7093;top:477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settimana</w:t>
                    </w:r>
                  </w:p>
                </w:txbxContent>
              </v:textbox>
            </v:rect>
            <v:rect id="_x0000_s1117" style="position:absolute;left:7849;top:477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18" style="position:absolute;left:6967;top:663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19" style="position:absolute;left:7656;top:663;width:37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didattica</w:t>
                    </w:r>
                  </w:p>
                </w:txbxContent>
              </v:textbox>
            </v:rect>
            <v:rect id="_x0000_s1120" style="position:absolute;left:8194;top:663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21" style="position:absolute;left:6967;top:788;width:401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eventuali</w:t>
                    </w:r>
                  </w:p>
                </w:txbxContent>
              </v:textbox>
            </v:rect>
            <v:rect id="_x0000_s1122" style="position:absolute;left:7597;top:788;width:36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recuperi</w:t>
                    </w:r>
                  </w:p>
                </w:txbxContent>
              </v:textbox>
            </v:rect>
            <v:rect id="_x0000_s1123" style="position:absolute;left:8185;top:788;width:14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e/o</w:t>
                    </w:r>
                  </w:p>
                </w:txbxContent>
              </v:textbox>
            </v:rect>
            <v:rect id="_x0000_s1124" style="position:absolute;left:6967;top:923;width:718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approfondimenti</w:t>
                    </w:r>
                  </w:p>
                </w:txbxContent>
              </v:textbox>
            </v:rect>
            <v:rect id="_x0000_s1125" style="position:absolute;left:7752;top:2341;width:1369;height:647" stroked="f"/>
            <v:shape id="_x0000_s1126" style="position:absolute;left:7748;top:2337;width:1378;height:655" coordsize="1378,655" path="m,l1378,r,655l,655,,xm8,651l4,646r1369,l1369,651r,-647l1373,9,4,9,8,4r,647xe" fillcolor="black" strokeweight=".05pt">
              <v:path arrowok="t"/>
              <o:lock v:ext="edit" verticies="t"/>
            </v:shape>
            <v:shape id="_x0000_s1127" style="position:absolute;left:7016;top:2237;width:736;height:346" coordsize="736,346" path="m736,346r-382,l,6,6,,358,339r-2,-1l736,338r,8xe" fillcolor="black" strokeweight=".05pt">
              <v:path arrowok="t"/>
            </v:shape>
            <v:rect id="_x0000_s1128" style="position:absolute;left:7781;top:2362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29" style="position:absolute;left:7907;top:2362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settimane</w:t>
                    </w:r>
                  </w:p>
                </w:txbxContent>
              </v:textbox>
            </v:rect>
            <v:rect id="_x0000_s1130" style="position:absolute;left:8663;top:2362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31" style="position:absolute;left:7781;top:2546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32" style="position:absolute;left:8436;top:2546;width:37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didattica</w:t>
                    </w:r>
                  </w:p>
                </w:txbxContent>
              </v:textbox>
            </v:rect>
            <v:rect id="_x0000_s1133" style="position:absolute;left:8923;top:2546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34" style="position:absolute;left:7781;top:2697;width:641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svolgimento</w:t>
                    </w:r>
                  </w:p>
                </w:txbxContent>
              </v:textbox>
            </v:rect>
            <v:rect id="_x0000_s1135" style="position:absolute;left:8411;top:2697;width:94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di</w:t>
                    </w:r>
                  </w:p>
                </w:txbxContent>
              </v:textbox>
            </v:rect>
            <v:rect id="_x0000_s1136" style="position:absolute;left:8545;top:2672;width:78;height:161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37" style="position:absolute;left:8663;top:2672;width:444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appelli</w:t>
                    </w:r>
                  </w:p>
                </w:txbxContent>
              </v:textbox>
            </v:rect>
            <v:rect id="_x0000_s1138" style="position:absolute;left:7781;top:2833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39" style="position:absolute;left:7966;top:2833;width:16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tutti</w:t>
                    </w:r>
                  </w:p>
                </w:txbxContent>
              </v:textbox>
            </v:rect>
            <v:rect id="_x0000_s1140" style="position:absolute;left:8176;top:2833;width:23;height:115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41" style="position:absolute;left:8235;top:2833;width:21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corsi</w:t>
                    </w:r>
                  </w:p>
                </w:txbxContent>
              </v:textbox>
            </v:rect>
            <v:rect id="_x0000_s1142" style="position:absolute;left:8503;top:2833;width:351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impartiti</w:t>
                    </w:r>
                  </w:p>
                </w:txbxContent>
              </v:textbox>
            </v:rect>
            <v:shape id="_x0000_s1143" style="position:absolute;left:567;top:5144;width:5350;height:273" coordsize="10191,521" path="m10191,3r-4,26hdc10187,29,10187,30,10187,31hal10175,57hdc10174,57,10174,58,10174,59hal10154,83r-27,24hdc10127,108,10126,108,10126,108hal10092,130r-41,22l9953,190r-119,31l9699,245r-150,15l9388,265r-3496,l5732,270r-149,15l5448,309r-116,31l5234,378r-39,21l5163,421r-26,23l5138,442r-20,25l5119,466r-12,25l5107,489r-4,26hdc5103,519,5099,521,5095,521v-3,,-7,-2,-7,-6hal5084,489r,2l5072,466r1,1l5053,442r1,1l5028,420r-33,-22l4956,378r-96,-38l4742,309,4608,285,4460,270r-161,-5l804,265,643,260,494,245,357,221,239,190,141,152,100,131,66,108,38,83hdc38,83,38,83,37,83hal17,59hdc17,58,16,57,16,57hal4,31hdc4,30,4,29,4,29hal,3,15,r4,26l19,24,31,50,30,48,50,72,49,71,75,95r32,21l146,137r98,38l360,206r135,23l644,244r160,5l4300,249r161,5l4611,270r136,24l4865,325r98,38l5004,385r35,23l5065,431hdc5065,432,5065,432,5066,432hal5086,457hdc5086,458,5086,458,5087,459hal5099,484hdc5099,485,5099,485,5099,486hal5103,512r-15,l5092,486hdc5092,485,5092,485,5092,484hal5104,459hdc5105,458,5105,458,5105,457hal5125,432hdc5126,432,5126,432,5126,431hal5154,408r34,-24l5229,363r98,-38l5445,294r137,-25l5731,254r161,-5l9387,249r161,-5l9696,230r134,-24l9948,175r96,-38l10083,117r34,-22l10116,96r25,-24l10161,48r-1,2l10172,24r,2l10176,r15,3xe" fillcolor="black" strokeweight=".05pt">
              <v:path arrowok="t"/>
            </v:shape>
            <v:rect id="_x0000_s1144" style="position:absolute;left:743;top:5400;width:5090;height:269" stroked="f"/>
            <v:rect id="_x0000_s1145" style="position:absolute;left:2946;top:5460;width:732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II semestre</w:t>
                    </w:r>
                  </w:p>
                </w:txbxContent>
              </v:textbox>
            </v:rect>
            <v:rect id="_x0000_s1146" style="position:absolute;left:5826;top:590;width:122;height:293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147" style="position:absolute;left:5944;top:590;width:37;height:14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48" style="position:absolute;left:5986;top:590;width:519;height:293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29/1/2011</w:t>
                    </w:r>
                  </w:p>
                </w:txbxContent>
              </v:textbox>
            </v:rect>
            <v:rect id="_x0000_s1149" style="position:absolute;left:3137;top:732;width:881;height:34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dal 22/12/2010</w:t>
                    </w:r>
                  </w:p>
                </w:txbxContent>
              </v:textbox>
            </v:rect>
            <v:rect id="_x0000_s1150" style="position:absolute;left:3137;top:900;width:665;height:34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al 6/1/2011</w:t>
                    </w:r>
                  </w:p>
                </w:txbxContent>
              </v:textbox>
            </v:rect>
            <v:rect id="_x0000_s1151" style="position:absolute;left:7584;top:5060;width:1369;height:655" stroked="f"/>
            <v:shape id="_x0000_s1152" style="position:absolute;left:7580;top:5056;width:1378;height:663" coordsize="1378,663" path="m,l1378,r,663l,663,,xm8,659l4,655r1369,l1369,659r,-655l1373,9,4,9,8,4r,655xe" fillcolor="black" strokeweight=".05pt">
              <v:path arrowok="t"/>
              <o:lock v:ext="edit" verticies="t"/>
            </v:shape>
            <v:shape id="_x0000_s1153" style="position:absolute;left:6848;top:4955;width:736;height:350" coordsize="736,350" path="m736,350r-382,l,6,6,,358,343r-2,-1l736,342r,8xe" fillcolor="black" strokeweight=".05pt">
              <v:path arrowok="t"/>
            </v:shape>
            <v:rect id="_x0000_s1154" style="position:absolute;left:7619;top:5088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55" style="position:absolute;left:7745;top:5088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settimane</w:t>
                    </w:r>
                  </w:p>
                </w:txbxContent>
              </v:textbox>
            </v:rect>
            <v:rect id="_x0000_s1156" style="position:absolute;left:8501;top:5088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57" style="position:absolute;left:7619;top:5272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58" style="position:absolute;left:8274;top:5272;width:37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didattica</w:t>
                    </w:r>
                  </w:p>
                </w:txbxContent>
              </v:textbox>
            </v:rect>
            <v:rect id="_x0000_s1159" style="position:absolute;left:8762;top:5272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60" style="position:absolute;left:7619;top:5423;width:534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svolgimento</w:t>
                    </w:r>
                  </w:p>
                </w:txbxContent>
              </v:textbox>
            </v:rect>
            <v:rect id="_x0000_s1161" style="position:absolute;left:8249;top:5423;width:78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</w:t>
                    </w:r>
                  </w:p>
                </w:txbxContent>
              </v:textbox>
            </v:rect>
            <v:rect id="_x0000_s1162" style="position:absolute;left:8384;top:5398;width:78;height:161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63" style="position:absolute;left:8501;top:5398;width:444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appelli</w:t>
                    </w:r>
                  </w:p>
                </w:txbxContent>
              </v:textbox>
            </v:rect>
            <v:rect id="_x0000_s1164" style="position:absolute;left:7619;top:5558;width:174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65" style="position:absolute;left:7804;top:5558;width:194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tutti</w:t>
                    </w:r>
                  </w:p>
                </w:txbxContent>
              </v:textbox>
            </v:rect>
            <v:rect id="_x0000_s1166" style="position:absolute;left:8014;top:5558;width:27;height:13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67" style="position:absolute;left:8073;top:5558;width:254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corsi</w:t>
                    </w:r>
                  </w:p>
                </w:txbxContent>
              </v:textbox>
            </v:rect>
            <v:rect id="_x0000_s1168" style="position:absolute;left:8342;top:5558;width:421;height:27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impartiti</w:t>
                    </w:r>
                  </w:p>
                </w:txbxContent>
              </v:textbox>
            </v:rect>
            <v:rect id="_x0000_s1169" style="position:absolute;left:890;top:3239;width:2016;height:546" stroked="f"/>
            <v:shape id="_x0000_s1170" style="position:absolute;left:886;top:3235;width:2024;height:554" coordsize="2024,554" path="m,l2024,r,554l,554,,xm8,550l4,546r2016,l2016,550r,-546l2020,9,4,9,8,4r,546xe" fillcolor="black" strokeweight=".05pt">
              <v:path arrowok="t"/>
              <o:lock v:ext="edit" verticies="t"/>
            </v:shape>
            <v:shape id="_x0000_s1171" style="position:absolute;left:2895;top:3487;width:868;height:1040" coordsize="868,1040" path="m,l868,,558,1040r-8,-2l858,3r4,5l,8,,xe" fillcolor="black" strokeweight=".05pt">
              <v:path arrowok="t"/>
            </v:shape>
            <v:rect id="_x0000_s1172" style="position:absolute;left:924;top:3265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73" style="position:absolute;left:1050;top:3265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settimana</w:t>
                    </w:r>
                  </w:p>
                </w:txbxContent>
              </v:textbox>
            </v:rect>
            <v:rect id="_x0000_s1174" style="position:absolute;left:1806;top:3265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75" style="position:absolute;left:924;top:3450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76" style="position:absolute;left:1638;top:3450;width:29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attività</w:t>
                    </w:r>
                  </w:p>
                </w:txbxContent>
              </v:textbox>
            </v:rect>
            <v:rect id="_x0000_s1177" style="position:absolute;left:2100;top:3450;width:429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didattiche</w:t>
                    </w:r>
                  </w:p>
                </w:txbxContent>
              </v:textbox>
            </v:rect>
            <v:rect id="_x0000_s1178" style="position:absolute;left:2713;top:3450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79" style="position:absolute;left:924;top:3575;width:34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festività</w:t>
                    </w:r>
                  </w:p>
                </w:txbxContent>
              </v:textbox>
            </v:rect>
            <v:rect id="_x0000_s1180" style="position:absolute;left:1344;top:3575;width:37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pasquali</w:t>
                    </w:r>
                  </w:p>
                </w:txbxContent>
              </v:textbox>
            </v:rect>
            <v:rect id="_x0000_s1181" style="position:absolute;left:3037;top:3160;width:810;height:34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dal 21/4/2011</w:t>
                    </w:r>
                  </w:p>
                </w:txbxContent>
              </v:textbox>
            </v:rect>
            <v:rect id="_x0000_s1182" style="position:absolute;left:3037;top:3328;width:736;height:34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al 27/4/2011</w:t>
                    </w:r>
                  </w:p>
                </w:txbxContent>
              </v:textbox>
            </v:rect>
            <v:rect id="_x0000_s1183" style="position:absolute;left:6400;top:3197;width:1453;height:621" stroked="f"/>
            <v:shape id="_x0000_s1184" style="position:absolute;left:6396;top:3193;width:1461;height:630" coordsize="1461,630" path="m,l1461,r,630l,630,,xm8,625l4,621r1453,l1453,625r,-621l1457,9,4,9,8,4r,621xe" fillcolor="black" strokeweight=".05pt">
              <v:path arrowok="t"/>
              <o:lock v:ext="edit" verticies="t"/>
            </v:shape>
            <v:shape id="_x0000_s1185" style="position:absolute;left:5805;top:3565;width:546;height:1002" coordsize="546,1002" path="m546,8l5,8,9,3r230,997l231,1002,,,546,r,8xe" fillcolor="black" strokeweight=".05pt">
              <v:path arrowok="t"/>
            </v:shape>
            <v:rect id="_x0000_s1186" style="position:absolute;left:6436;top:3221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7" style="position:absolute;left:6562;top:3221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settimana</w:t>
                    </w:r>
                  </w:p>
                </w:txbxContent>
              </v:textbox>
            </v:rect>
            <v:rect id="_x0000_s1188" style="position:absolute;left:7318;top:3221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89" style="position:absolute;left:6436;top:3405;width:52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interruzione</w:t>
                    </w:r>
                  </w:p>
                </w:txbxContent>
              </v:textbox>
            </v:rect>
            <v:rect id="_x0000_s1190" style="position:absolute;left:7125;top:3405;width:373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didattica</w:t>
                    </w:r>
                  </w:p>
                </w:txbxContent>
              </v:textbox>
            </v:rect>
            <v:rect id="_x0000_s1191" style="position:absolute;left:7663;top:3405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192" style="position:absolute;left:6436;top:3531;width:401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eventuali</w:t>
                    </w:r>
                  </w:p>
                </w:txbxContent>
              </v:textbox>
            </v:rect>
            <v:rect id="_x0000_s1193" style="position:absolute;left:7066;top:3531;width:36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recuperi</w:t>
                    </w:r>
                  </w:p>
                </w:txbxContent>
              </v:textbox>
            </v:rect>
            <v:rect id="_x0000_s1194" style="position:absolute;left:7654;top:3531;width:140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e/o</w:t>
                    </w:r>
                  </w:p>
                </w:txbxContent>
              </v:textbox>
            </v:rect>
            <v:rect id="_x0000_s1195" style="position:absolute;left:6436;top:3665;width:718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approfondimenti</w:t>
                    </w:r>
                  </w:p>
                </w:txbxContent>
              </v:textbox>
            </v:rect>
            <v:rect id="_x0000_s1196" style="position:absolute;left:5648;top:3401;width:122;height:293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97" style="position:absolute;left:5766;top:3401;width:37;height:146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98" style="position:absolute;left:5808;top:3401;width:519;height:293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25/6/2011</w:t>
                    </w:r>
                  </w:p>
                </w:txbxContent>
              </v:textbox>
            </v:rect>
            <v:rect id="_x0000_s1199" style="position:absolute;left:1970;top:6080;width:1369;height:655" stroked="f"/>
            <v:rect id="_x0000_s1200" style="position:absolute;left:2007;top:6109;width:89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201" style="position:absolute;left:2132;top:6109;width:747;height:368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settimane</w:t>
                    </w:r>
                  </w:p>
                </w:txbxContent>
              </v:textbox>
            </v:rect>
            <v:rect id="_x0000_s1202" style="position:absolute;left:2888;top:6109;width:54;height:184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203" style="position:absolute;left:2007;top:6312;width:534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svolgimento</w:t>
                    </w:r>
                  </w:p>
                </w:txbxContent>
              </v:textbox>
            </v:rect>
            <v:rect id="_x0000_s1204" style="position:absolute;left:2636;top:6312;width:78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di</w:t>
                    </w:r>
                  </w:p>
                </w:txbxContent>
              </v:textbox>
            </v:rect>
            <v:rect id="_x0000_s1205" style="position:absolute;left:2771;top:6286;width:78;height:161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06" style="position:absolute;left:2888;top:6286;width:444;height:322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appelli</w:t>
                    </w:r>
                  </w:p>
                </w:txbxContent>
              </v:textbox>
            </v:rect>
            <v:rect id="_x0000_s1207" style="position:absolute;left:2007;top:6445;width:145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per</w:t>
                    </w:r>
                  </w:p>
                </w:txbxContent>
              </v:textbox>
            </v:rect>
            <v:rect id="_x0000_s1208" style="position:absolute;left:2191;top:6445;width:16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tutti</w:t>
                    </w:r>
                  </w:p>
                </w:txbxContent>
              </v:textbox>
            </v:rect>
            <v:rect id="_x0000_s1209" style="position:absolute;left:2401;top:6445;width:23;height:115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10" style="position:absolute;left:2460;top:6445;width:212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corsi</w:t>
                    </w:r>
                  </w:p>
                </w:txbxContent>
              </v:textbox>
            </v:rect>
            <v:rect id="_x0000_s1211" style="position:absolute;left:2729;top:6445;width:351;height:230;mso-wrap-style:none" filled="f" stroked="f">
              <v:textbox style="mso-fit-shape-to-text:t" inset="0,0,0,0">
                <w:txbxContent>
                  <w:p w:rsidR="003E230B" w:rsidRDefault="003E230B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impartiti</w:t>
                    </w:r>
                  </w:p>
                </w:txbxContent>
              </v:textbox>
            </v:rect>
            <w10:anchorlock/>
          </v:group>
        </w:pict>
      </w:r>
    </w:p>
    <w:p w:rsidR="003E230B" w:rsidRPr="00B97D22" w:rsidRDefault="003E230B" w:rsidP="00E53BB1">
      <w:pPr>
        <w:jc w:val="both"/>
        <w:rPr>
          <w:rFonts w:ascii="Calibri" w:hAnsi="Calibri"/>
          <w:highlight w:val="cyan"/>
        </w:rPr>
      </w:pPr>
    </w:p>
    <w:p w:rsidR="003E230B" w:rsidRPr="00B97D22" w:rsidRDefault="003E230B" w:rsidP="00E53BB1">
      <w:pPr>
        <w:jc w:val="both"/>
        <w:rPr>
          <w:rFonts w:ascii="Calibri" w:hAnsi="Calibri"/>
          <w:highlight w:val="cyan"/>
        </w:rPr>
      </w:pPr>
    </w:p>
    <w:p w:rsidR="003E230B" w:rsidRPr="00B97D22" w:rsidRDefault="003E230B" w:rsidP="00E53BB1">
      <w:pPr>
        <w:jc w:val="both"/>
        <w:rPr>
          <w:rFonts w:ascii="Calibri" w:hAnsi="Calibri"/>
        </w:rPr>
      </w:pPr>
    </w:p>
    <w:p w:rsidR="003E230B" w:rsidRPr="00B97D22" w:rsidRDefault="003E230B" w:rsidP="00E53BB1">
      <w:pPr>
        <w:jc w:val="center"/>
        <w:rPr>
          <w:rFonts w:ascii="Calibri" w:hAnsi="Calibri"/>
        </w:rPr>
      </w:pPr>
      <w:r w:rsidRPr="00B97D22">
        <w:rPr>
          <w:rFonts w:ascii="Calibri" w:hAnsi="Calibri"/>
          <w:b/>
        </w:rPr>
        <w:t>SEDUTE DI LAUREA E LAUREA MAGISTRALE</w:t>
      </w: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sz w:val="22"/>
          <w:szCs w:val="22"/>
        </w:rPr>
        <w:t>Le sedute di Laurea e Laurea Magistrale si svolgeranno orientativamente nei seguenti periodi:</w:t>
      </w: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686"/>
      </w:tblGrid>
      <w:tr w:rsidR="003E230B" w:rsidRPr="00B97D22" w:rsidTr="00D40807">
        <w:tc>
          <w:tcPr>
            <w:tcW w:w="3510" w:type="dxa"/>
          </w:tcPr>
          <w:p w:rsidR="003E230B" w:rsidRPr="00D40807" w:rsidRDefault="003E230B" w:rsidP="00D408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807">
              <w:rPr>
                <w:rFonts w:ascii="Calibri" w:hAnsi="Calibri"/>
                <w:b/>
                <w:sz w:val="22"/>
                <w:szCs w:val="22"/>
              </w:rPr>
              <w:t>Laurea</w:t>
            </w:r>
          </w:p>
        </w:tc>
        <w:tc>
          <w:tcPr>
            <w:tcW w:w="3686" w:type="dxa"/>
          </w:tcPr>
          <w:p w:rsidR="003E230B" w:rsidRPr="00D40807" w:rsidRDefault="003E230B" w:rsidP="00D408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0807">
              <w:rPr>
                <w:rFonts w:ascii="Calibri" w:hAnsi="Calibri"/>
                <w:b/>
                <w:sz w:val="22"/>
                <w:szCs w:val="22"/>
              </w:rPr>
              <w:t>Laurea Magistrale</w:t>
            </w:r>
          </w:p>
        </w:tc>
      </w:tr>
      <w:tr w:rsidR="003E230B" w:rsidRPr="00B97D22" w:rsidTr="00D40807">
        <w:tc>
          <w:tcPr>
            <w:tcW w:w="3510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 xml:space="preserve">Novembre 2010 </w:t>
            </w:r>
          </w:p>
        </w:tc>
        <w:tc>
          <w:tcPr>
            <w:tcW w:w="3686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 xml:space="preserve">Settembre 2010 (ultima settimana) </w:t>
            </w:r>
          </w:p>
        </w:tc>
      </w:tr>
      <w:tr w:rsidR="003E230B" w:rsidRPr="00B97D22" w:rsidTr="00D40807">
        <w:tc>
          <w:tcPr>
            <w:tcW w:w="3510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Febbraio 2011 (ultima settimana)</w:t>
            </w:r>
          </w:p>
        </w:tc>
        <w:tc>
          <w:tcPr>
            <w:tcW w:w="3686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Febbraio 2011 (ultima settimana)</w:t>
            </w:r>
          </w:p>
        </w:tc>
      </w:tr>
      <w:tr w:rsidR="003E230B" w:rsidRPr="00B97D22" w:rsidTr="00D40807">
        <w:tc>
          <w:tcPr>
            <w:tcW w:w="3510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Aprile 2011</w:t>
            </w:r>
          </w:p>
        </w:tc>
        <w:tc>
          <w:tcPr>
            <w:tcW w:w="3686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Aprile 2011</w:t>
            </w:r>
          </w:p>
        </w:tc>
      </w:tr>
      <w:tr w:rsidR="003E230B" w:rsidRPr="00B97D22" w:rsidTr="00D40807">
        <w:tc>
          <w:tcPr>
            <w:tcW w:w="3510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Luglio 2011</w:t>
            </w:r>
          </w:p>
        </w:tc>
        <w:tc>
          <w:tcPr>
            <w:tcW w:w="3686" w:type="dxa"/>
          </w:tcPr>
          <w:p w:rsidR="003E230B" w:rsidRPr="00D40807" w:rsidRDefault="003E230B" w:rsidP="00D408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0807">
              <w:rPr>
                <w:rFonts w:ascii="Calibri" w:hAnsi="Calibri"/>
                <w:sz w:val="22"/>
                <w:szCs w:val="22"/>
              </w:rPr>
              <w:t>Luglio 2011</w:t>
            </w:r>
          </w:p>
        </w:tc>
      </w:tr>
    </w:tbl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sz w:val="22"/>
          <w:szCs w:val="22"/>
        </w:rPr>
        <w:t>Le date precise delle sedute di Laurea e Laurea Magistrale saranno tempestivamente comunicate dalle Segreterie Didattiche dei rispettivi Consigli di Corso di Studi.</w:t>
      </w: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</w:p>
    <w:p w:rsidR="003E230B" w:rsidRPr="00B97D22" w:rsidRDefault="003E230B" w:rsidP="00E53BB1">
      <w:pPr>
        <w:jc w:val="both"/>
        <w:rPr>
          <w:rFonts w:ascii="Calibri" w:hAnsi="Calibri"/>
          <w:sz w:val="22"/>
          <w:szCs w:val="22"/>
        </w:rPr>
      </w:pPr>
      <w:r w:rsidRPr="00B97D22">
        <w:rPr>
          <w:rFonts w:ascii="Calibri" w:hAnsi="Calibri"/>
          <w:sz w:val="22"/>
          <w:szCs w:val="22"/>
        </w:rPr>
        <w:t>Per le scadenze relative alla presentazione della domanda di Laurea e alla consegna del libretto universitario fare riferimento agli avvisi disponibili presso la Segreteria Studenti.</w:t>
      </w:r>
    </w:p>
    <w:p w:rsidR="003E230B" w:rsidRPr="00B97D22" w:rsidRDefault="003E230B" w:rsidP="00E53BB1">
      <w:pPr>
        <w:widowControl w:val="0"/>
        <w:tabs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alibri" w:hAnsi="Calibri"/>
          <w:b/>
          <w:sz w:val="22"/>
          <w:szCs w:val="22"/>
        </w:rPr>
      </w:pPr>
    </w:p>
    <w:p w:rsidR="003E230B" w:rsidRPr="00B97D22" w:rsidRDefault="003E230B">
      <w:pPr>
        <w:rPr>
          <w:rFonts w:ascii="Calibri" w:hAnsi="Calibri"/>
          <w:sz w:val="22"/>
          <w:szCs w:val="22"/>
        </w:rPr>
      </w:pPr>
    </w:p>
    <w:sectPr w:rsidR="003E230B" w:rsidRPr="00B97D22" w:rsidSect="00CB5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0B" w:rsidRDefault="003E230B" w:rsidP="00C32AB9">
      <w:r>
        <w:separator/>
      </w:r>
    </w:p>
  </w:endnote>
  <w:endnote w:type="continuationSeparator" w:id="0">
    <w:p w:rsidR="003E230B" w:rsidRDefault="003E230B" w:rsidP="00C3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Foot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94</w:t>
    </w:r>
    <w:r>
      <w:rPr>
        <w:rStyle w:val="PageNumber"/>
      </w:rPr>
      <w:fldChar w:fldCharType="end"/>
    </w:r>
  </w:p>
  <w:p w:rsidR="003E230B" w:rsidRDefault="003E230B">
    <w:pPr>
      <w:pStyle w:val="Footer"/>
      <w:widowControl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Foot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88</w:t>
    </w:r>
    <w:r>
      <w:rPr>
        <w:rStyle w:val="PageNumber"/>
      </w:rPr>
      <w:fldChar w:fldCharType="end"/>
    </w:r>
  </w:p>
  <w:p w:rsidR="003E230B" w:rsidRDefault="003E230B">
    <w:pPr>
      <w:pStyle w:val="Footer"/>
      <w:widowControl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0B" w:rsidRDefault="003E230B" w:rsidP="00C32AB9">
      <w:r>
        <w:separator/>
      </w:r>
    </w:p>
  </w:footnote>
  <w:footnote w:type="continuationSeparator" w:id="0">
    <w:p w:rsidR="003E230B" w:rsidRDefault="003E230B" w:rsidP="00C32AB9">
      <w:r>
        <w:continuationSeparator/>
      </w:r>
    </w:p>
  </w:footnote>
  <w:footnote w:id="1">
    <w:p w:rsidR="003E230B" w:rsidRDefault="003E230B" w:rsidP="00F7736C">
      <w:pPr>
        <w:pStyle w:val="FootnoteText"/>
      </w:pPr>
      <w:r w:rsidRPr="00B97D22">
        <w:rPr>
          <w:rStyle w:val="FootnoteReference"/>
          <w:rFonts w:ascii="Calibri" w:hAnsi="Calibri"/>
        </w:rPr>
        <w:footnoteRef/>
      </w:r>
      <w:r w:rsidRPr="00B97D22">
        <w:rPr>
          <w:rFonts w:ascii="Calibri" w:hAnsi="Calibri"/>
        </w:rPr>
        <w:t xml:space="preserve"> Gli studenti che hanno fatto domanda cautelativa e che intendono laurearsi nella sessione di Febbraio potranno usufruire solo del primo appello.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0B" w:rsidRDefault="003E23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218"/>
    <w:multiLevelType w:val="hybridMultilevel"/>
    <w:tmpl w:val="6364928A"/>
    <w:lvl w:ilvl="0" w:tplc="708E7B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B1"/>
    <w:rsid w:val="000A105F"/>
    <w:rsid w:val="00105095"/>
    <w:rsid w:val="00151F94"/>
    <w:rsid w:val="001D492B"/>
    <w:rsid w:val="002012E8"/>
    <w:rsid w:val="00263FBA"/>
    <w:rsid w:val="002A6267"/>
    <w:rsid w:val="002F35FA"/>
    <w:rsid w:val="003962D0"/>
    <w:rsid w:val="003A67F9"/>
    <w:rsid w:val="003B4716"/>
    <w:rsid w:val="003C5DED"/>
    <w:rsid w:val="003E230B"/>
    <w:rsid w:val="004378B9"/>
    <w:rsid w:val="004C3111"/>
    <w:rsid w:val="00515932"/>
    <w:rsid w:val="00546ED8"/>
    <w:rsid w:val="005922FC"/>
    <w:rsid w:val="005A55F3"/>
    <w:rsid w:val="005A7B7F"/>
    <w:rsid w:val="005E7143"/>
    <w:rsid w:val="00607E24"/>
    <w:rsid w:val="0061360B"/>
    <w:rsid w:val="00710955"/>
    <w:rsid w:val="007A5E2D"/>
    <w:rsid w:val="007A6883"/>
    <w:rsid w:val="008636C1"/>
    <w:rsid w:val="00892689"/>
    <w:rsid w:val="008B6371"/>
    <w:rsid w:val="008C1D00"/>
    <w:rsid w:val="008D53F1"/>
    <w:rsid w:val="009555D2"/>
    <w:rsid w:val="00977DB1"/>
    <w:rsid w:val="009D0AC6"/>
    <w:rsid w:val="00A22D79"/>
    <w:rsid w:val="00A6147F"/>
    <w:rsid w:val="00AE149E"/>
    <w:rsid w:val="00B23B56"/>
    <w:rsid w:val="00B94EE0"/>
    <w:rsid w:val="00B97D22"/>
    <w:rsid w:val="00C036A1"/>
    <w:rsid w:val="00C063EF"/>
    <w:rsid w:val="00C25BF6"/>
    <w:rsid w:val="00C32AB9"/>
    <w:rsid w:val="00CB5C38"/>
    <w:rsid w:val="00CC253E"/>
    <w:rsid w:val="00CF2FAF"/>
    <w:rsid w:val="00D40807"/>
    <w:rsid w:val="00D54BDB"/>
    <w:rsid w:val="00D86198"/>
    <w:rsid w:val="00DA0506"/>
    <w:rsid w:val="00DA75CB"/>
    <w:rsid w:val="00DF5120"/>
    <w:rsid w:val="00E0127E"/>
    <w:rsid w:val="00E1324B"/>
    <w:rsid w:val="00E53BB1"/>
    <w:rsid w:val="00E80ECA"/>
    <w:rsid w:val="00F256E4"/>
    <w:rsid w:val="00F577F1"/>
    <w:rsid w:val="00F7736C"/>
    <w:rsid w:val="00FA4BCF"/>
    <w:rsid w:val="00FB6246"/>
    <w:rsid w:val="00FC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B1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53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BB1"/>
    <w:pPr>
      <w:tabs>
        <w:tab w:val="center" w:pos="4819"/>
        <w:tab w:val="right" w:pos="9071"/>
      </w:tabs>
    </w:pPr>
    <w:rPr>
      <w:rFonts w:ascii="New York" w:hAnsi="New York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3BB1"/>
    <w:rPr>
      <w:rFonts w:ascii="New York" w:hAnsi="New York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E53BB1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B1"/>
    <w:rPr>
      <w:rFonts w:ascii="Tahoma" w:hAnsi="Tahoma" w:cs="Tahoma"/>
      <w:sz w:val="16"/>
      <w:szCs w:val="16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C25BF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BF6"/>
    <w:rPr>
      <w:rFonts w:ascii="Times" w:hAnsi="Times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C25BF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A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63F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FBA"/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404</Words>
  <Characters>2305</Characters>
  <Application>Microsoft Office Outlook</Application>
  <DocSecurity>0</DocSecurity>
  <Lines>0</Lines>
  <Paragraphs>0</Paragraphs>
  <ScaleCrop>false</ScaleCrop>
  <Company>Università degli Studi di Roma Tor Vergata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Vellini</dc:creator>
  <cp:keywords/>
  <dc:description/>
  <cp:lastModifiedBy>CARMENSITA</cp:lastModifiedBy>
  <cp:revision>5</cp:revision>
  <cp:lastPrinted>2010-02-04T16:40:00Z</cp:lastPrinted>
  <dcterms:created xsi:type="dcterms:W3CDTF">2010-03-29T13:43:00Z</dcterms:created>
  <dcterms:modified xsi:type="dcterms:W3CDTF">2010-07-21T09:39:00Z</dcterms:modified>
</cp:coreProperties>
</file>